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5B669C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E7164">
        <w:rPr>
          <w:b w:val="0"/>
          <w:sz w:val="24"/>
          <w:szCs w:val="24"/>
        </w:rPr>
        <w:t>46</w:t>
      </w:r>
      <w:r w:rsidR="002348DA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85D2A73" w:rsidR="00A11135" w:rsidRPr="00765ECA" w:rsidRDefault="004E71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9018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018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9018A5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5548DD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</w:t>
      </w:r>
      <w:r w:rsidR="004540EA">
        <w:t>23 января</w:t>
      </w:r>
      <w:r w:rsidR="00765ECA" w:rsidRPr="00765ECA">
        <w:t xml:space="preserve"> 202</w:t>
      </w:r>
      <w:r w:rsidR="003E00D5">
        <w:t>4</w:t>
      </w:r>
      <w:r w:rsidR="004540EA">
        <w:t xml:space="preserve"> </w:t>
      </w:r>
      <w:r w:rsidR="00DF4660">
        <w:t>г</w:t>
      </w:r>
      <w:r w:rsidR="004540EA"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9111AA8" w14:textId="77777777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503880D0" w14:textId="3E713CAF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 w:rsidR="004540EA"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 w:rsidR="00DF4660">
        <w:rPr>
          <w:color w:val="auto"/>
        </w:rPr>
        <w:t xml:space="preserve"> Гординой М.К.</w:t>
      </w:r>
      <w:r w:rsidR="004540EA">
        <w:rPr>
          <w:color w:val="auto"/>
        </w:rPr>
        <w:t xml:space="preserve">, </w:t>
      </w:r>
      <w:proofErr w:type="spellStart"/>
      <w:r w:rsidR="004540EA">
        <w:rPr>
          <w:color w:val="auto"/>
        </w:rPr>
        <w:t>Тюмина</w:t>
      </w:r>
      <w:proofErr w:type="spellEnd"/>
      <w:r w:rsidR="004540EA">
        <w:rPr>
          <w:color w:val="auto"/>
        </w:rPr>
        <w:t xml:space="preserve"> А.С., Бондаренко Т.В.,</w:t>
      </w:r>
    </w:p>
    <w:p w14:paraId="22B286FA" w14:textId="555ACC80" w:rsidR="00E01C07" w:rsidRPr="00471D91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 w:rsidR="004540EA">
        <w:rPr>
          <w:color w:val="auto"/>
          <w:szCs w:val="24"/>
        </w:rPr>
        <w:t>Архангельского М.В.,</w:t>
      </w:r>
    </w:p>
    <w:p w14:paraId="765CA1DB" w14:textId="1931ECFA" w:rsidR="00E01C07" w:rsidRPr="00E01C07" w:rsidRDefault="00E01C07" w:rsidP="00E01C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при секретаре, члене Комиссии, </w:t>
      </w:r>
      <w:r w:rsidR="004540EA">
        <w:rPr>
          <w:color w:val="auto"/>
        </w:rPr>
        <w:t>Никифорове А.В.,</w:t>
      </w:r>
    </w:p>
    <w:p w14:paraId="3B834EE0" w14:textId="15AC7B62" w:rsidR="007007F4" w:rsidRPr="00CF334F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CF334F">
        <w:t xml:space="preserve">при участии </w:t>
      </w:r>
      <w:r w:rsidR="00643B32" w:rsidRPr="00CF334F">
        <w:t xml:space="preserve">адвоката </w:t>
      </w:r>
      <w:r w:rsidR="004E7164" w:rsidRPr="00CF334F">
        <w:t>Б</w:t>
      </w:r>
      <w:r w:rsidR="009018A5">
        <w:t>.</w:t>
      </w:r>
      <w:r w:rsidR="004E7164" w:rsidRPr="00CF334F">
        <w:t>А.Г.</w:t>
      </w:r>
    </w:p>
    <w:p w14:paraId="38B0AD1D" w14:textId="416BF93D" w:rsidR="00502664" w:rsidRPr="0000209B" w:rsidRDefault="00502664" w:rsidP="004540EA">
      <w:pPr>
        <w:pStyle w:val="a7"/>
        <w:tabs>
          <w:tab w:val="left" w:pos="4395"/>
        </w:tabs>
        <w:rPr>
          <w:sz w:val="24"/>
          <w:szCs w:val="24"/>
        </w:rPr>
      </w:pPr>
      <w:r w:rsidRPr="00CF334F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4E7164">
        <w:rPr>
          <w:sz w:val="24"/>
        </w:rPr>
        <w:t>05.09</w:t>
      </w:r>
      <w:r w:rsidR="000B6016" w:rsidRPr="000B6016">
        <w:rPr>
          <w:sz w:val="24"/>
        </w:rPr>
        <w:t>.</w:t>
      </w:r>
      <w:r w:rsidR="004E7164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E7164">
        <w:rPr>
          <w:sz w:val="24"/>
          <w:szCs w:val="24"/>
        </w:rPr>
        <w:t>Б</w:t>
      </w:r>
      <w:r w:rsidR="009018A5">
        <w:rPr>
          <w:sz w:val="24"/>
          <w:szCs w:val="24"/>
        </w:rPr>
        <w:t>.</w:t>
      </w:r>
      <w:r w:rsidR="004E7164">
        <w:rPr>
          <w:sz w:val="24"/>
          <w:szCs w:val="24"/>
        </w:rPr>
        <w:t>А.Г.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12AB44DC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4540EA">
        <w:t xml:space="preserve">1-го Вице-президента АПМО </w:t>
      </w:r>
      <w:proofErr w:type="spellStart"/>
      <w:r w:rsidR="004540EA">
        <w:t>Толчеева</w:t>
      </w:r>
      <w:proofErr w:type="spellEnd"/>
      <w:r w:rsidR="004540EA">
        <w:t xml:space="preserve"> М.Н. в отношении адвоката </w:t>
      </w:r>
      <w:r w:rsidR="0046075D">
        <w:t>Б</w:t>
      </w:r>
      <w:r w:rsidR="009018A5">
        <w:t>.</w:t>
      </w:r>
      <w:r w:rsidR="004540EA">
        <w:t xml:space="preserve">А.Г.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</w:t>
      </w:r>
      <w:r w:rsidR="004E7164">
        <w:rPr>
          <w:szCs w:val="24"/>
        </w:rPr>
        <w:t>ом</w:t>
      </w:r>
      <w:r w:rsidR="007D4251">
        <w:rPr>
          <w:szCs w:val="24"/>
        </w:rPr>
        <w:t xml:space="preserve"> </w:t>
      </w:r>
      <w:r w:rsidR="004E7164" w:rsidRPr="004E7164">
        <w:rPr>
          <w:szCs w:val="24"/>
        </w:rPr>
        <w:t>нарушены нормы п</w:t>
      </w:r>
      <w:r w:rsidR="002B635B">
        <w:rPr>
          <w:szCs w:val="24"/>
        </w:rPr>
        <w:t>.</w:t>
      </w:r>
      <w:r w:rsidR="004E7164" w:rsidRPr="004E7164">
        <w:rPr>
          <w:szCs w:val="24"/>
        </w:rPr>
        <w:t>п.6 п.4 ст.6, п</w:t>
      </w:r>
      <w:r w:rsidR="002B635B">
        <w:rPr>
          <w:szCs w:val="24"/>
        </w:rPr>
        <w:t>.</w:t>
      </w:r>
      <w:r w:rsidR="004E7164" w:rsidRPr="004E7164">
        <w:rPr>
          <w:szCs w:val="24"/>
        </w:rPr>
        <w:t>п.1 п.1 ст.7 ФЗ «Об адвокатской деятельности и адвокатуре в РФ», п.1 ст.8, п.2 ст.13 К</w:t>
      </w:r>
      <w:r w:rsidR="009E6278">
        <w:rPr>
          <w:szCs w:val="24"/>
        </w:rPr>
        <w:t>ПЭА</w:t>
      </w:r>
      <w:r w:rsidR="004E7164" w:rsidRPr="004E7164">
        <w:rPr>
          <w:szCs w:val="24"/>
        </w:rPr>
        <w:t xml:space="preserve">, п.п.4 п.4.1 </w:t>
      </w:r>
      <w:r w:rsidR="004E7164"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46075D">
        <w:rPr>
          <w:szCs w:val="24"/>
        </w:rPr>
        <w:t>(утверждены решением Совета АП</w:t>
      </w:r>
      <w:r w:rsidR="004E7164" w:rsidRPr="004E7164">
        <w:rPr>
          <w:szCs w:val="24"/>
        </w:rPr>
        <w:t xml:space="preserve">МО от 20.04.2022 года, протокол № 06/23-01), выразившееся в том, </w:t>
      </w:r>
      <w:r w:rsidR="00FA19D9">
        <w:rPr>
          <w:szCs w:val="24"/>
        </w:rPr>
        <w:t xml:space="preserve">что </w:t>
      </w:r>
      <w:r w:rsidR="004E7164" w:rsidRPr="004E7164">
        <w:rPr>
          <w:szCs w:val="24"/>
        </w:rPr>
        <w:t>осуществляя защиту К</w:t>
      </w:r>
      <w:r w:rsidR="009018A5">
        <w:rPr>
          <w:szCs w:val="24"/>
        </w:rPr>
        <w:t>.</w:t>
      </w:r>
      <w:r w:rsidR="004E7164" w:rsidRPr="004E7164">
        <w:rPr>
          <w:szCs w:val="24"/>
        </w:rPr>
        <w:t>М.Г. в порядке ст.</w:t>
      </w:r>
      <w:r w:rsidR="00FA19D9">
        <w:rPr>
          <w:szCs w:val="24"/>
        </w:rPr>
        <w:t xml:space="preserve"> </w:t>
      </w:r>
      <w:r w:rsidR="004E7164" w:rsidRPr="004E7164">
        <w:rPr>
          <w:szCs w:val="24"/>
        </w:rPr>
        <w:t xml:space="preserve">51 УПК РФ на предварительном следствии, </w:t>
      </w:r>
      <w:r w:rsidR="00FA19D9">
        <w:rPr>
          <w:szCs w:val="24"/>
        </w:rPr>
        <w:t xml:space="preserve">адвокат </w:t>
      </w:r>
      <w:r w:rsidR="004E7164" w:rsidRPr="004E7164">
        <w:rPr>
          <w:szCs w:val="24"/>
        </w:rPr>
        <w:t>самоустранилась из уголовного дела на стадии судебного разбирательства, попросив</w:t>
      </w:r>
      <w:r w:rsidR="002B635B">
        <w:rPr>
          <w:szCs w:val="24"/>
        </w:rPr>
        <w:t xml:space="preserve"> суд</w:t>
      </w:r>
      <w:r w:rsidR="004E7164" w:rsidRPr="004E7164">
        <w:rPr>
          <w:szCs w:val="24"/>
        </w:rPr>
        <w:t xml:space="preserve"> направить новую заявку и заменить ее</w:t>
      </w:r>
      <w:r w:rsidR="00242432">
        <w:rPr>
          <w:szCs w:val="24"/>
        </w:rPr>
        <w:t xml:space="preserve"> на судебном заседании 16.08.2023 г.</w:t>
      </w:r>
      <w:r w:rsidR="004E7164" w:rsidRPr="004E7164">
        <w:rPr>
          <w:szCs w:val="24"/>
        </w:rPr>
        <w:t xml:space="preserve">, тем самым  фактически отказалась от принятой на себя защиты. </w:t>
      </w:r>
    </w:p>
    <w:p w14:paraId="32CA92B2" w14:textId="19D709DF" w:rsidR="00015C72" w:rsidRDefault="002348DA" w:rsidP="00015C72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</w:t>
      </w:r>
      <w:r w:rsidR="004E7164">
        <w:rPr>
          <w:szCs w:val="24"/>
        </w:rPr>
        <w:t xml:space="preserve">копии </w:t>
      </w:r>
      <w:r w:rsidR="00015C72">
        <w:rPr>
          <w:szCs w:val="24"/>
        </w:rPr>
        <w:t>документов</w:t>
      </w:r>
      <w:r w:rsidR="004E7164">
        <w:rPr>
          <w:szCs w:val="24"/>
        </w:rPr>
        <w:t xml:space="preserve"> не приложены</w:t>
      </w:r>
      <w:r w:rsidR="00EE2788">
        <w:rPr>
          <w:szCs w:val="24"/>
        </w:rPr>
        <w:t>.</w:t>
      </w:r>
    </w:p>
    <w:p w14:paraId="18D16B43" w14:textId="683D6004" w:rsidR="00AA0F14" w:rsidRDefault="00D86BF8" w:rsidP="00270636">
      <w:pPr>
        <w:jc w:val="both"/>
        <w:rPr>
          <w:szCs w:val="24"/>
        </w:rPr>
      </w:pPr>
      <w:r w:rsidRPr="00A023E4">
        <w:tab/>
        <w:t>Адвокатом представлены письменные объяснения, в которых он</w:t>
      </w:r>
      <w:r w:rsidR="004E7164">
        <w:t>а не согласилась</w:t>
      </w:r>
      <w:r w:rsidRPr="00A023E4">
        <w:t xml:space="preserve"> </w:t>
      </w:r>
      <w:r w:rsidR="00AA0F14">
        <w:t>с доводами жалобы, пояснив, что</w:t>
      </w:r>
      <w:r w:rsidR="001A5A81">
        <w:t xml:space="preserve"> </w:t>
      </w:r>
      <w:r w:rsidR="001A5A81" w:rsidRPr="00951B44">
        <w:rPr>
          <w:szCs w:val="24"/>
        </w:rPr>
        <w:t>на стадии предварительного следствия</w:t>
      </w:r>
      <w:r w:rsidR="001A5A81">
        <w:rPr>
          <w:szCs w:val="24"/>
        </w:rPr>
        <w:t xml:space="preserve"> ей</w:t>
      </w:r>
      <w:r w:rsidR="001A5A81" w:rsidRPr="00951B44">
        <w:rPr>
          <w:szCs w:val="24"/>
        </w:rPr>
        <w:t xml:space="preserve"> осуществлялась защита обвиняемого К</w:t>
      </w:r>
      <w:r w:rsidR="009018A5">
        <w:rPr>
          <w:szCs w:val="24"/>
        </w:rPr>
        <w:t>.</w:t>
      </w:r>
      <w:r w:rsidR="001A5A81" w:rsidRPr="00951B44">
        <w:rPr>
          <w:szCs w:val="24"/>
        </w:rPr>
        <w:t xml:space="preserve">М.Г. в совершении преступления, предусмотренного п. «в» ч.2 ст. 158 УК РФ. В июне 2023 года </w:t>
      </w:r>
      <w:r w:rsidR="001A5A81">
        <w:rPr>
          <w:szCs w:val="24"/>
        </w:rPr>
        <w:t>она</w:t>
      </w:r>
      <w:r w:rsidR="001A5A81" w:rsidRPr="00951B44">
        <w:rPr>
          <w:szCs w:val="24"/>
        </w:rPr>
        <w:t>, как защитник, и подзащитный К</w:t>
      </w:r>
      <w:r w:rsidR="009018A5">
        <w:rPr>
          <w:szCs w:val="24"/>
        </w:rPr>
        <w:t>.</w:t>
      </w:r>
      <w:r w:rsidR="001A5A81" w:rsidRPr="00951B44">
        <w:rPr>
          <w:szCs w:val="24"/>
        </w:rPr>
        <w:t xml:space="preserve">М.Г. были совместно ознакомлены с материалами уголовного дела и уголовное дело было направлено в порядке ст. 220 УПК РФ. В ходе предварительного следствия с </w:t>
      </w:r>
      <w:r w:rsidR="001A5A81">
        <w:rPr>
          <w:szCs w:val="24"/>
        </w:rPr>
        <w:t>ее</w:t>
      </w:r>
      <w:r w:rsidR="001A5A81" w:rsidRPr="00951B44">
        <w:rPr>
          <w:szCs w:val="24"/>
        </w:rPr>
        <w:t xml:space="preserve"> стороны на основании ходатайств, которые следователем были удовлетворены, приобщен ряд документов, смягчающих вину подзащитного, а также документов, которые исключают ему вынесения более строгого наказания, при условии особо опасного рецидива преступления. Помимо этого, на стадии предварительного следствия, на основании собранных и предоставленных </w:t>
      </w:r>
      <w:r w:rsidR="001A5A81">
        <w:rPr>
          <w:szCs w:val="24"/>
        </w:rPr>
        <w:t>защитником</w:t>
      </w:r>
      <w:r w:rsidR="001A5A81" w:rsidRPr="00951B44">
        <w:rPr>
          <w:szCs w:val="24"/>
        </w:rPr>
        <w:t xml:space="preserve"> документов моему подзащитному К</w:t>
      </w:r>
      <w:r w:rsidR="009018A5">
        <w:rPr>
          <w:szCs w:val="24"/>
        </w:rPr>
        <w:t>.</w:t>
      </w:r>
      <w:r w:rsidR="001A5A81" w:rsidRPr="00951B44">
        <w:rPr>
          <w:szCs w:val="24"/>
        </w:rPr>
        <w:t>М.Г. - неоднократно судимому и имеющему непогашенные судимости за аналогичные преступления</w:t>
      </w:r>
      <w:r w:rsidR="001A5A81">
        <w:rPr>
          <w:szCs w:val="24"/>
        </w:rPr>
        <w:t>,</w:t>
      </w:r>
      <w:r w:rsidR="001A5A81" w:rsidRPr="00951B44">
        <w:rPr>
          <w:szCs w:val="24"/>
        </w:rPr>
        <w:t xml:space="preserve"> была избрана мера пресечения в виде подписки о невыезде и надлежащем поведении. </w:t>
      </w:r>
    </w:p>
    <w:p w14:paraId="3F70413F" w14:textId="1400AA64" w:rsidR="001A5A81" w:rsidRDefault="001A5A81" w:rsidP="00270636">
      <w:pPr>
        <w:jc w:val="both"/>
        <w:rPr>
          <w:szCs w:val="24"/>
        </w:rPr>
      </w:pPr>
      <w:r>
        <w:rPr>
          <w:szCs w:val="24"/>
        </w:rPr>
        <w:tab/>
      </w:r>
      <w:r w:rsidRPr="00951B44">
        <w:rPr>
          <w:szCs w:val="24"/>
        </w:rPr>
        <w:t>С конца июня 2023 года по настоящее время</w:t>
      </w:r>
      <w:r>
        <w:rPr>
          <w:szCs w:val="24"/>
        </w:rPr>
        <w:t xml:space="preserve"> адвокат</w:t>
      </w:r>
      <w:r w:rsidRPr="00951B44">
        <w:rPr>
          <w:szCs w:val="24"/>
        </w:rPr>
        <w:t xml:space="preserve"> находи</w:t>
      </w:r>
      <w:r>
        <w:rPr>
          <w:szCs w:val="24"/>
        </w:rPr>
        <w:t>тся</w:t>
      </w:r>
      <w:r w:rsidRPr="00951B44">
        <w:rPr>
          <w:szCs w:val="24"/>
        </w:rPr>
        <w:t xml:space="preserve"> на лечении и проходила плановые обследования</w:t>
      </w:r>
      <w:r>
        <w:rPr>
          <w:szCs w:val="24"/>
        </w:rPr>
        <w:t xml:space="preserve">, о чем был информирован руководитель по направлению Совета АПМО. </w:t>
      </w:r>
    </w:p>
    <w:p w14:paraId="1546896D" w14:textId="1012539C" w:rsidR="001A5A81" w:rsidRPr="001A5A81" w:rsidRDefault="001A5A81" w:rsidP="001A5A81">
      <w:pPr>
        <w:ind w:firstLine="709"/>
        <w:jc w:val="both"/>
        <w:rPr>
          <w:szCs w:val="24"/>
        </w:rPr>
      </w:pPr>
      <w:r w:rsidRPr="00951B44">
        <w:rPr>
          <w:szCs w:val="24"/>
        </w:rPr>
        <w:lastRenderedPageBreak/>
        <w:t xml:space="preserve">24.07.2023 года </w:t>
      </w:r>
      <w:r>
        <w:rPr>
          <w:szCs w:val="24"/>
        </w:rPr>
        <w:t>ей</w:t>
      </w:r>
      <w:r w:rsidRPr="00951B44">
        <w:rPr>
          <w:szCs w:val="24"/>
        </w:rPr>
        <w:t xml:space="preserve"> от секретаря судьи И</w:t>
      </w:r>
      <w:r w:rsidR="00B321D0">
        <w:rPr>
          <w:szCs w:val="24"/>
        </w:rPr>
        <w:t>.</w:t>
      </w:r>
      <w:r w:rsidRPr="00951B44">
        <w:rPr>
          <w:szCs w:val="24"/>
        </w:rPr>
        <w:t xml:space="preserve"> городского суда К</w:t>
      </w:r>
      <w:r w:rsidR="00B321D0">
        <w:rPr>
          <w:szCs w:val="24"/>
        </w:rPr>
        <w:t>.</w:t>
      </w:r>
      <w:r w:rsidRPr="00951B44">
        <w:rPr>
          <w:szCs w:val="24"/>
        </w:rPr>
        <w:t>И.С. посредствам «</w:t>
      </w:r>
      <w:proofErr w:type="spellStart"/>
      <w:r w:rsidRPr="00951B44">
        <w:rPr>
          <w:szCs w:val="24"/>
        </w:rPr>
        <w:t>WhatsApp</w:t>
      </w:r>
      <w:proofErr w:type="spellEnd"/>
      <w:r w:rsidRPr="00951B44">
        <w:rPr>
          <w:szCs w:val="24"/>
        </w:rPr>
        <w:t xml:space="preserve">» поступило сообщение со скриншотом части сопроводительного письма о направлении уголовного дела в суд и текстовым сообщением дословно: «Доброе утро. На 16.08 в 14.00 можете?», на что </w:t>
      </w:r>
      <w:r>
        <w:rPr>
          <w:szCs w:val="24"/>
        </w:rPr>
        <w:t>адвокат</w:t>
      </w:r>
      <w:r w:rsidRPr="00951B44">
        <w:rPr>
          <w:szCs w:val="24"/>
        </w:rPr>
        <w:t xml:space="preserve"> ответила текстовым сообщением, что не могу, после чего</w:t>
      </w:r>
      <w:r w:rsidR="0046075D">
        <w:rPr>
          <w:szCs w:val="24"/>
        </w:rPr>
        <w:t xml:space="preserve"> </w:t>
      </w:r>
      <w:r w:rsidRPr="00951B44">
        <w:rPr>
          <w:szCs w:val="24"/>
        </w:rPr>
        <w:t xml:space="preserve">перезвонила секретарю судьи и попросила перенести заседание на другой день, т.к. за несколько дней до этого </w:t>
      </w:r>
      <w:r>
        <w:rPr>
          <w:szCs w:val="24"/>
        </w:rPr>
        <w:t>адвокат</w:t>
      </w:r>
      <w:r w:rsidRPr="00951B44">
        <w:rPr>
          <w:szCs w:val="24"/>
        </w:rPr>
        <w:t xml:space="preserve"> записалась на 16.08.2023 года в городскую клиническую больницу г.</w:t>
      </w:r>
      <w:r>
        <w:rPr>
          <w:szCs w:val="24"/>
        </w:rPr>
        <w:t xml:space="preserve"> </w:t>
      </w:r>
      <w:r w:rsidRPr="00951B44">
        <w:rPr>
          <w:szCs w:val="24"/>
        </w:rPr>
        <w:t>Д</w:t>
      </w:r>
      <w:r w:rsidR="00B321D0">
        <w:rPr>
          <w:szCs w:val="24"/>
        </w:rPr>
        <w:t>.</w:t>
      </w:r>
      <w:r w:rsidRPr="00951B44">
        <w:rPr>
          <w:szCs w:val="24"/>
        </w:rPr>
        <w:t xml:space="preserve"> для прохождения эхо</w:t>
      </w:r>
      <w:r>
        <w:rPr>
          <w:szCs w:val="24"/>
        </w:rPr>
        <w:t>-</w:t>
      </w:r>
      <w:r w:rsidRPr="00951B44">
        <w:rPr>
          <w:szCs w:val="24"/>
        </w:rPr>
        <w:t xml:space="preserve"> кардио</w:t>
      </w:r>
      <w:r>
        <w:rPr>
          <w:szCs w:val="24"/>
        </w:rPr>
        <w:t>графического</w:t>
      </w:r>
      <w:r w:rsidRPr="00951B44">
        <w:rPr>
          <w:szCs w:val="24"/>
        </w:rPr>
        <w:t xml:space="preserve"> исследования. Запись на данное исследование, вне зависимости от того, что это исследование производится платно или бесплатно, производится за 1 (один) месяц. В связи с чем, </w:t>
      </w:r>
      <w:r>
        <w:rPr>
          <w:szCs w:val="24"/>
        </w:rPr>
        <w:t>адвокат</w:t>
      </w:r>
      <w:r w:rsidRPr="00951B44">
        <w:rPr>
          <w:szCs w:val="24"/>
        </w:rPr>
        <w:t xml:space="preserve"> не могла участвовать в суде и осуществлять защиту обвиняемого по уважительной причине, </w:t>
      </w:r>
      <w:r>
        <w:rPr>
          <w:szCs w:val="24"/>
        </w:rPr>
        <w:t>о</w:t>
      </w:r>
      <w:r w:rsidRPr="00951B44">
        <w:rPr>
          <w:szCs w:val="24"/>
        </w:rPr>
        <w:t xml:space="preserve"> чем суд был уведомлен заблаговременно (за три недели)</w:t>
      </w:r>
      <w:r>
        <w:rPr>
          <w:szCs w:val="24"/>
        </w:rPr>
        <w:t>.</w:t>
      </w:r>
    </w:p>
    <w:p w14:paraId="16193CDF" w14:textId="3FCD2DED" w:rsidR="00D13CB2" w:rsidRDefault="00D13CB2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2429FF63" w14:textId="7009E833" w:rsidR="004E7164" w:rsidRDefault="004540EA" w:rsidP="004540EA">
      <w:pPr>
        <w:jc w:val="both"/>
      </w:pPr>
      <w:r>
        <w:t xml:space="preserve">- </w:t>
      </w:r>
      <w:r w:rsidR="004E7164" w:rsidRPr="004E7164">
        <w:t>скриншот</w:t>
      </w:r>
      <w:r>
        <w:t>а</w:t>
      </w:r>
      <w:r w:rsidR="004E7164" w:rsidRPr="004E7164">
        <w:t xml:space="preserve"> сообщения от 24.07.2023 года с</w:t>
      </w:r>
      <w:r>
        <w:t>екретаря суда</w:t>
      </w:r>
      <w:r w:rsidR="004E7164">
        <w:t>;</w:t>
      </w:r>
    </w:p>
    <w:p w14:paraId="069FBEC0" w14:textId="487164D5" w:rsidR="002E3FBE" w:rsidRDefault="004540EA" w:rsidP="004540EA">
      <w:pPr>
        <w:jc w:val="both"/>
      </w:pPr>
      <w:r>
        <w:t xml:space="preserve">- </w:t>
      </w:r>
      <w:r w:rsidR="004E7164" w:rsidRPr="004E7164">
        <w:t>карт</w:t>
      </w:r>
      <w:r>
        <w:t>ы</w:t>
      </w:r>
      <w:r w:rsidR="004E7164" w:rsidRPr="004E7164">
        <w:t xml:space="preserve"> ЭХО</w:t>
      </w:r>
      <w:r w:rsidR="002B635B">
        <w:t>-кардиологического</w:t>
      </w:r>
      <w:r w:rsidR="004E7164" w:rsidRPr="004E7164">
        <w:t xml:space="preserve"> исследования от 16.08.2023 года на двух листах</w:t>
      </w:r>
      <w:r>
        <w:t>;</w:t>
      </w:r>
    </w:p>
    <w:p w14:paraId="6DB2EC41" w14:textId="6806BB55" w:rsidR="00632678" w:rsidRDefault="004540EA" w:rsidP="004540EA">
      <w:pPr>
        <w:jc w:val="both"/>
      </w:pPr>
      <w:r>
        <w:t xml:space="preserve">- </w:t>
      </w:r>
      <w:r w:rsidR="00632678">
        <w:t>выписно</w:t>
      </w:r>
      <w:r>
        <w:t>го</w:t>
      </w:r>
      <w:r w:rsidR="00632678">
        <w:t xml:space="preserve"> эпикриз</w:t>
      </w:r>
      <w:r>
        <w:t>а</w:t>
      </w:r>
      <w:r w:rsidR="0042203E">
        <w:t xml:space="preserve"> от 24.07.2023 г.</w:t>
      </w:r>
      <w:r w:rsidR="00632678">
        <w:t>;</w:t>
      </w:r>
    </w:p>
    <w:p w14:paraId="3ED85A06" w14:textId="6DC72AB5" w:rsidR="00632678" w:rsidRDefault="004540EA" w:rsidP="004540EA">
      <w:pPr>
        <w:jc w:val="both"/>
      </w:pPr>
      <w:r>
        <w:t xml:space="preserve">- </w:t>
      </w:r>
      <w:r w:rsidR="00632678">
        <w:t>направлени</w:t>
      </w:r>
      <w:r>
        <w:t>я</w:t>
      </w:r>
      <w:r w:rsidR="00632678">
        <w:t xml:space="preserve"> на обследование</w:t>
      </w:r>
      <w:r w:rsidR="0042203E">
        <w:t xml:space="preserve"> от 24.07.2023 г.</w:t>
      </w:r>
      <w:r w:rsidR="00632678">
        <w:t>;</w:t>
      </w:r>
    </w:p>
    <w:p w14:paraId="06A7E27F" w14:textId="5ED4B345" w:rsidR="00632678" w:rsidRDefault="004540EA" w:rsidP="004540EA">
      <w:pPr>
        <w:jc w:val="both"/>
      </w:pPr>
      <w:r>
        <w:t xml:space="preserve">- </w:t>
      </w:r>
      <w:r w:rsidR="00632678">
        <w:t>стенограмм</w:t>
      </w:r>
      <w:r>
        <w:t>ы</w:t>
      </w:r>
      <w:r w:rsidR="00632678">
        <w:t xml:space="preserve"> телефонного разговора от 13.09.2023 г.</w:t>
      </w:r>
    </w:p>
    <w:p w14:paraId="3AAEA682" w14:textId="3AA9618B" w:rsidR="004540EA" w:rsidRDefault="004540EA" w:rsidP="004540EA">
      <w:pPr>
        <w:ind w:firstLine="708"/>
        <w:jc w:val="both"/>
      </w:pPr>
      <w:r>
        <w:t xml:space="preserve">24.10.2023 г. Комиссией дано заключение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Б</w:t>
      </w:r>
      <w:r w:rsidR="009018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</w:t>
      </w:r>
      <w:r>
        <w:t>ПЭА.</w:t>
      </w:r>
    </w:p>
    <w:p w14:paraId="46FCEFA9" w14:textId="55C98F88" w:rsidR="00BF6CD1" w:rsidRDefault="004540EA" w:rsidP="00BF6CD1">
      <w:pPr>
        <w:ind w:firstLine="708"/>
        <w:jc w:val="both"/>
        <w:rPr>
          <w:szCs w:val="24"/>
          <w:lang w:eastAsia="en-US"/>
        </w:rPr>
      </w:pPr>
      <w:r>
        <w:t xml:space="preserve">Возвращая материалы дисциплинарного производства в Комиссию на новое рассмотрение, Совет АПМО указал, что </w:t>
      </w:r>
      <w:r w:rsidR="00BF6CD1">
        <w:rPr>
          <w:szCs w:val="24"/>
          <w:lang w:eastAsia="en-US"/>
        </w:rPr>
        <w:t xml:space="preserve">в ходе рассмотрения материалов дисциплинарного дела Комиссией не был установлен конкретный период исполнения адвокатом обязанностей защитника, в том числе, момент и конкретное правовое основание их прекращения, что имеет значение для оценки довода об устранении адвоката от исполнения своих профессиональных обязанностей в уголовном судопроизводстве. </w:t>
      </w:r>
    </w:p>
    <w:p w14:paraId="7082EE8C" w14:textId="30944387" w:rsidR="00BF6CD1" w:rsidRDefault="00BF6CD1" w:rsidP="00BF6C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Вывод комиссии о том, что с конца июня 2023 г. и до момента рассмотрения дисциплинарного дела адвокат находится на лечении, документально подтвержден лишь частично. Наличие неких медицинских документов само по себе не устраняет обязанность адвоката документально обосновать надлежащее исполнение обязанностей защитника, в том числе, применительно к требованиям п.1 ст.14 КПЭА. В рассматриваемом случае Совет не считает, что фрагменты технической переписки в мессенджере с неустановленным сотрудником суда отменяют обязанность адвоката подтвердить своевременное совершение формализованных юридически значимых действий, касающихся хода уголовного судопроизводства, а также отслеживание адвокатом результатов таких действий. </w:t>
      </w:r>
    </w:p>
    <w:p w14:paraId="6A066DFD" w14:textId="273AFE8C" w:rsidR="00BF6CD1" w:rsidRDefault="00BF6CD1" w:rsidP="00BF6C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Учитывая, что временной и содержательный диапазон защиты </w:t>
      </w:r>
      <w:r w:rsidRPr="00A77C35">
        <w:rPr>
          <w:szCs w:val="24"/>
        </w:rPr>
        <w:t>К</w:t>
      </w:r>
      <w:r w:rsidR="009018A5">
        <w:rPr>
          <w:szCs w:val="24"/>
        </w:rPr>
        <w:t>.</w:t>
      </w:r>
      <w:r w:rsidRPr="00A77C35">
        <w:rPr>
          <w:szCs w:val="24"/>
        </w:rPr>
        <w:t>М.Г.</w:t>
      </w:r>
      <w:r>
        <w:rPr>
          <w:szCs w:val="24"/>
        </w:rPr>
        <w:t xml:space="preserve"> квалификационной комиссией не установлен, адвокатом не пояснен и адвокатским производством документально не подтвержден, </w:t>
      </w:r>
      <w:r>
        <w:rPr>
          <w:szCs w:val="24"/>
          <w:lang w:eastAsia="en-US"/>
        </w:rPr>
        <w:t xml:space="preserve">Совет не может согласиться с тем, что обстоятельства согласования отдельной даты (16.08.2023 г.) опровергают доводы представления, касающиеся осуществления защиты </w:t>
      </w:r>
      <w:r w:rsidRPr="00A77C35">
        <w:rPr>
          <w:szCs w:val="24"/>
        </w:rPr>
        <w:t>К</w:t>
      </w:r>
      <w:r w:rsidR="009018A5">
        <w:rPr>
          <w:szCs w:val="24"/>
        </w:rPr>
        <w:t>.</w:t>
      </w:r>
      <w:r w:rsidRPr="00A77C35">
        <w:rPr>
          <w:szCs w:val="24"/>
        </w:rPr>
        <w:t>М.Г.</w:t>
      </w:r>
      <w:r>
        <w:rPr>
          <w:szCs w:val="24"/>
        </w:rPr>
        <w:t xml:space="preserve"> </w:t>
      </w:r>
      <w:r>
        <w:rPr>
          <w:szCs w:val="24"/>
          <w:lang w:eastAsia="en-US"/>
        </w:rPr>
        <w:t xml:space="preserve"> в целом, а не в отдельно взятый день, в связи с чем следует проверить надлежащее исполнение адвокатом своих обязанностей вплоть до момента прекращения обязанностей защитника.</w:t>
      </w:r>
    </w:p>
    <w:p w14:paraId="47C9546B" w14:textId="7840B635" w:rsidR="00BF6CD1" w:rsidRDefault="00BF6CD1" w:rsidP="00BF6C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При повторном рассмотрении материалов дисциплинарного производства адвокат пояснила, что ей непонятно Решение Совета АПМО о возврате дисциплинарного производства в Комиссию. Действительно, уведомление о назначении уголовного дела к слушанию поступило ей 24.07.2023 г. Письменного ходатайства об отложении судебного заседания адвокат не подавала, поскольку в И</w:t>
      </w:r>
      <w:r w:rsidR="00B321D0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судебном районе все адвокаты так поступают, посчитала, что разговора по телефону с секретарём суда будет достаточно.</w:t>
      </w:r>
    </w:p>
    <w:p w14:paraId="44A6EA79" w14:textId="07EDD15C" w:rsidR="00BF6CD1" w:rsidRDefault="00BF6CD1" w:rsidP="00BF6C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49857D3B" w14:textId="3DA404D7" w:rsidR="00E44335" w:rsidRDefault="00E44335" w:rsidP="00BF6CD1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Адвокат в порядке ст. 51 УПК РФ осуществляла защиту К</w:t>
      </w:r>
      <w:r w:rsidR="009018A5">
        <w:rPr>
          <w:szCs w:val="24"/>
          <w:lang w:eastAsia="en-US"/>
        </w:rPr>
        <w:t>.</w:t>
      </w:r>
      <w:r>
        <w:rPr>
          <w:szCs w:val="24"/>
          <w:lang w:eastAsia="en-US"/>
        </w:rPr>
        <w:t>М.Г. на стадии предварительного расследования. 24.07.2023 г. адвокату поступило извещение от секретаря суда о назначении первого судебного заседания по данному уголовному делу на 16.08.2023 г. На указанную дату у адвоката были назначены медицинские процедуры, поэтому в ответном телефонном звонке адвокат попросила назначить, в порядке ст. 51 УПК РФ, по делу К</w:t>
      </w:r>
      <w:r w:rsidR="009018A5">
        <w:rPr>
          <w:szCs w:val="24"/>
          <w:lang w:eastAsia="en-US"/>
        </w:rPr>
        <w:t>.</w:t>
      </w:r>
      <w:r>
        <w:rPr>
          <w:szCs w:val="24"/>
          <w:lang w:eastAsia="en-US"/>
        </w:rPr>
        <w:t>М.Г. другого адвоката. Письменного ходатайства об отложении судебного заседания адвокат не заявляла.</w:t>
      </w:r>
    </w:p>
    <w:p w14:paraId="1BB3789C" w14:textId="6D95C221" w:rsidR="00E44335" w:rsidRPr="00BD05AF" w:rsidRDefault="00E44335" w:rsidP="00E44335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F26C9BE" w14:textId="250634F0" w:rsidR="00E44335" w:rsidRPr="00BD05AF" w:rsidRDefault="00E44335" w:rsidP="00E44335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КПЭА,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E166C65" w14:textId="291E3BEE" w:rsidR="00E44335" w:rsidRPr="00BD05AF" w:rsidRDefault="00E44335" w:rsidP="00E44335">
      <w:pPr>
        <w:jc w:val="both"/>
        <w:rPr>
          <w:szCs w:val="24"/>
        </w:rPr>
      </w:pPr>
      <w:r w:rsidRPr="00BD05AF">
        <w:rPr>
          <w:szCs w:val="24"/>
        </w:rPr>
        <w:tab/>
        <w:t xml:space="preserve">В </w:t>
      </w:r>
      <w:r>
        <w:rPr>
          <w:szCs w:val="24"/>
        </w:rPr>
        <w:t>представлении в отношении адвоката выдвигаются</w:t>
      </w:r>
      <w:r w:rsidRPr="00BD05AF">
        <w:rPr>
          <w:szCs w:val="24"/>
        </w:rPr>
        <w:t xml:space="preserve"> следующие дисциплинарные обвинения:</w:t>
      </w:r>
    </w:p>
    <w:p w14:paraId="5D492785" w14:textId="2446BBE9" w:rsidR="00E44335" w:rsidRPr="00BD05AF" w:rsidRDefault="00E44335" w:rsidP="00E44335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- </w:t>
      </w:r>
      <w:r w:rsidRPr="00BD05AF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Б</w:t>
      </w:r>
      <w:r w:rsidR="009018A5">
        <w:rPr>
          <w:color w:val="auto"/>
          <w:szCs w:val="24"/>
        </w:rPr>
        <w:t>.</w:t>
      </w:r>
      <w:r>
        <w:rPr>
          <w:color w:val="auto"/>
          <w:szCs w:val="24"/>
        </w:rPr>
        <w:t>А.Г. фактически отказалась от защиты, принятой в порядке ст. 51 УПК РФ по уголовному делу в отношении К</w:t>
      </w:r>
      <w:r w:rsidR="009018A5">
        <w:rPr>
          <w:color w:val="auto"/>
          <w:szCs w:val="24"/>
        </w:rPr>
        <w:t>.</w:t>
      </w:r>
      <w:r>
        <w:rPr>
          <w:color w:val="auto"/>
          <w:szCs w:val="24"/>
        </w:rPr>
        <w:t>М.Г., попросив суд заменить ее на судебном заседании 16.08.2023 г.</w:t>
      </w:r>
    </w:p>
    <w:p w14:paraId="5A7E086F" w14:textId="55DBE859" w:rsidR="00E44335" w:rsidRDefault="00E44335" w:rsidP="00E44335">
      <w:pPr>
        <w:pStyle w:val="a9"/>
        <w:ind w:firstLine="708"/>
        <w:jc w:val="both"/>
      </w:pPr>
      <w:r w:rsidRPr="00BD05AF">
        <w:t>В соответствии с п. 1 ст. 23 К</w:t>
      </w:r>
      <w:r>
        <w:t>ПЭА</w:t>
      </w:r>
      <w:r w:rsidRPr="00BD05AF"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016727A" w14:textId="6FF01170" w:rsidR="00E44335" w:rsidRDefault="00E44335" w:rsidP="00E44335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В соответствии с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 xml:space="preserve">. 6 п. 4 ст. 6 </w:t>
      </w:r>
      <w:r w:rsidRPr="00BD05AF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, </w:t>
      </w:r>
      <w:r w:rsidRPr="004E7164">
        <w:rPr>
          <w:szCs w:val="24"/>
        </w:rPr>
        <w:t>п.2 ст.13 К</w:t>
      </w:r>
      <w:r>
        <w:rPr>
          <w:szCs w:val="24"/>
        </w:rPr>
        <w:t xml:space="preserve">ПЭА, </w:t>
      </w:r>
      <w:r>
        <w:rPr>
          <w:rFonts w:eastAsia="Calibri"/>
          <w:color w:val="auto"/>
          <w:szCs w:val="24"/>
        </w:rPr>
        <w:t>адвокат не вправе</w:t>
      </w:r>
      <w:r>
        <w:rPr>
          <w:color w:val="auto"/>
          <w:szCs w:val="24"/>
          <w:shd w:val="clear" w:color="auto" w:fill="FFFFFF"/>
        </w:rPr>
        <w:t xml:space="preserve"> отказаться от принятой защиты. </w:t>
      </w:r>
    </w:p>
    <w:p w14:paraId="6832783A" w14:textId="08CDC0EC" w:rsidR="00E44335" w:rsidRDefault="00E44335" w:rsidP="00E44335">
      <w:pPr>
        <w:ind w:firstLine="708"/>
        <w:jc w:val="both"/>
      </w:pPr>
      <w:r>
        <w:rPr>
          <w:color w:val="auto"/>
          <w:szCs w:val="24"/>
          <w:shd w:val="clear" w:color="auto" w:fill="FFFFFF"/>
        </w:rPr>
        <w:t xml:space="preserve">Согласно </w:t>
      </w:r>
      <w:r w:rsidRPr="004E7164">
        <w:rPr>
          <w:szCs w:val="24"/>
        </w:rPr>
        <w:t xml:space="preserve">п.п.4 п.4.1 </w:t>
      </w:r>
      <w:r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Pr="004E7164">
        <w:rPr>
          <w:szCs w:val="24"/>
        </w:rPr>
        <w:t>(утверждены решением Совета АП МО от 20.04.2022 года, протокол № 06/23-01)</w:t>
      </w:r>
      <w:r>
        <w:rPr>
          <w:szCs w:val="24"/>
        </w:rPr>
        <w:t xml:space="preserve"> назначение адвокатов в уголовном судопроизводстве исходит из принципа </w:t>
      </w:r>
      <w:r>
        <w:t>непрерывности защиты, который означает участие одного и того же адвоката в уголовном, гражданском или административном деле с момента назначения до полного исполнения принятых им на себя обязательств, за исключением случаев, предусмотренных законодательством и настоящими Правилами.</w:t>
      </w:r>
    </w:p>
    <w:p w14:paraId="586EDE06" w14:textId="67D9F0CB" w:rsidR="00E44335" w:rsidRDefault="00E44335" w:rsidP="00E44335">
      <w:pPr>
        <w:ind w:firstLine="708"/>
        <w:jc w:val="both"/>
        <w:rPr>
          <w:color w:val="000000" w:themeColor="text1"/>
          <w:szCs w:val="24"/>
        </w:rPr>
      </w:pPr>
      <w:r>
        <w:t xml:space="preserve">В силу п. 1 ст. 14 КПЭА, </w:t>
      </w:r>
      <w:r w:rsidRPr="00E44335">
        <w:rPr>
          <w:color w:val="000000" w:themeColor="text1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EF7865F" w14:textId="4843F41A" w:rsidR="00E44335" w:rsidRDefault="00E44335" w:rsidP="00E44335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Представленные Комиссии медицинские документы подтверждают, что адвокат не находилась на непрерывно</w:t>
      </w:r>
      <w:r w:rsidR="003A4090">
        <w:rPr>
          <w:color w:val="000000" w:themeColor="text1"/>
          <w:szCs w:val="24"/>
        </w:rPr>
        <w:t>й госпитализации в период с 24.07 по 16.08.2023 г. Адвокат обладала достаточным количеством времени для заблаговременного извещения суда, в порядке п. 1 ст. 14 КПЭА, об отложении судебного заседания, назначенного на 16.08.2023 г. Однако, адвокат этого не сделала. Ссылку адвоката на то, что в И</w:t>
      </w:r>
      <w:r w:rsidR="00B321D0">
        <w:rPr>
          <w:color w:val="000000" w:themeColor="text1"/>
          <w:szCs w:val="24"/>
        </w:rPr>
        <w:t>.</w:t>
      </w:r>
      <w:r w:rsidR="003A4090">
        <w:rPr>
          <w:color w:val="000000" w:themeColor="text1"/>
          <w:szCs w:val="24"/>
        </w:rPr>
        <w:t xml:space="preserve"> судебном районе все адвокаты так поступают, Комиссия считает надуманной и противоречащей КПЭА. </w:t>
      </w:r>
    </w:p>
    <w:p w14:paraId="00137330" w14:textId="7565C6A8" w:rsidR="003A4090" w:rsidRDefault="003A4090" w:rsidP="003A4090">
      <w:pPr>
        <w:ind w:firstLine="708"/>
        <w:jc w:val="both"/>
      </w:pPr>
      <w:r>
        <w:rPr>
          <w:color w:val="000000" w:themeColor="text1"/>
          <w:szCs w:val="24"/>
        </w:rPr>
        <w:lastRenderedPageBreak/>
        <w:t xml:space="preserve">Адвокат пояснила, что после извещения </w:t>
      </w:r>
      <w:r>
        <w:t xml:space="preserve">она сразу же связалась с секретарем суда в </w:t>
      </w:r>
      <w:proofErr w:type="spellStart"/>
      <w:r>
        <w:t>месенджере</w:t>
      </w:r>
      <w:proofErr w:type="spellEnd"/>
      <w:r>
        <w:t xml:space="preserve"> и сообщила ей, что у нее запись ко врачу на эту дату и она прибыть не сможет. Однако, об отложении судебного заседания адвокат не ходатайствовала. Это привело к замене защитника, в ущерб принципа непрерывности защиты. </w:t>
      </w:r>
    </w:p>
    <w:p w14:paraId="23FE1FDF" w14:textId="5C831803" w:rsidR="003A4090" w:rsidRDefault="003A4090" w:rsidP="003A4090">
      <w:pPr>
        <w:ind w:firstLine="708"/>
        <w:jc w:val="both"/>
      </w:pPr>
      <w:r>
        <w:t xml:space="preserve">Комиссия считает, что </w:t>
      </w:r>
      <w:r w:rsidR="0046075D">
        <w:t xml:space="preserve">в </w:t>
      </w:r>
      <w:r>
        <w:t>заседании доводы представления 1-го Вице-президента АПМО находят своё подтверждение в полном объёме.</w:t>
      </w:r>
    </w:p>
    <w:p w14:paraId="184BA098" w14:textId="044B37F2" w:rsidR="003A4090" w:rsidRDefault="003A4090" w:rsidP="003A4090">
      <w:pPr>
        <w:ind w:firstLine="708"/>
        <w:jc w:val="both"/>
        <w:rPr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9E6278" w:rsidRPr="004E7164">
        <w:rPr>
          <w:szCs w:val="24"/>
        </w:rPr>
        <w:t>п</w:t>
      </w:r>
      <w:r w:rsidR="009E6278">
        <w:rPr>
          <w:szCs w:val="24"/>
        </w:rPr>
        <w:t>.</w:t>
      </w:r>
      <w:r w:rsidR="009E6278" w:rsidRPr="004E7164">
        <w:rPr>
          <w:szCs w:val="24"/>
        </w:rPr>
        <w:t>п.6 п.4 ст.6, п</w:t>
      </w:r>
      <w:r w:rsidR="009E6278">
        <w:rPr>
          <w:szCs w:val="24"/>
        </w:rPr>
        <w:t>.</w:t>
      </w:r>
      <w:r w:rsidR="009E6278" w:rsidRPr="004E7164">
        <w:rPr>
          <w:szCs w:val="24"/>
        </w:rPr>
        <w:t>п.1 п.1 ст.7 ФЗ «Об адвокатской деятельности и адвокатуре в РФ», п.1 ст.8, п.2 ст.13 К</w:t>
      </w:r>
      <w:r w:rsidR="009E6278">
        <w:rPr>
          <w:szCs w:val="24"/>
        </w:rPr>
        <w:t>ПЭА</w:t>
      </w:r>
      <w:r w:rsidR="009E6278" w:rsidRPr="004E7164">
        <w:rPr>
          <w:szCs w:val="24"/>
        </w:rPr>
        <w:t xml:space="preserve">, п.п.4 п.4.1 </w:t>
      </w:r>
      <w:r w:rsidR="009E6278"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9E6278" w:rsidRPr="004E7164">
        <w:rPr>
          <w:szCs w:val="24"/>
        </w:rPr>
        <w:t>(утверждены решением Совета АП МО от 20.04.2022 года, протокол № 06/23-01)</w:t>
      </w:r>
      <w:r w:rsidR="009E6278">
        <w:rPr>
          <w:szCs w:val="24"/>
        </w:rPr>
        <w:t>.</w:t>
      </w:r>
    </w:p>
    <w:p w14:paraId="558EE9C2" w14:textId="77777777" w:rsidR="009E6278" w:rsidRPr="00AC3457" w:rsidRDefault="009E6278" w:rsidP="009E6278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66AA9C54" w14:textId="77777777" w:rsidR="009E6278" w:rsidRPr="00AC3457" w:rsidRDefault="009E6278" w:rsidP="009E6278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4AE03B3" w14:textId="77777777" w:rsidR="009E6278" w:rsidRDefault="009E6278" w:rsidP="003A4090">
      <w:pPr>
        <w:ind w:firstLine="708"/>
        <w:jc w:val="both"/>
      </w:pPr>
    </w:p>
    <w:p w14:paraId="1F3C9A39" w14:textId="77777777" w:rsidR="00D1398F" w:rsidRPr="00B87BAA" w:rsidRDefault="00D1398F" w:rsidP="00D1398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72F53C2B" w14:textId="77777777" w:rsidR="00D1398F" w:rsidRPr="00497C6B" w:rsidRDefault="00D1398F" w:rsidP="00D1398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D47A591" w14:textId="3304E548" w:rsidR="009E6278" w:rsidRDefault="00D1398F" w:rsidP="009E6278">
      <w:pPr>
        <w:jc w:val="both"/>
        <w:rPr>
          <w:szCs w:val="24"/>
        </w:rPr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</w:t>
      </w:r>
      <w:r w:rsidR="009E6278">
        <w:rPr>
          <w:rFonts w:eastAsia="Calibri"/>
          <w:color w:val="auto"/>
          <w:szCs w:val="24"/>
        </w:rPr>
        <w:t xml:space="preserve">наличии в действиях адвоката </w:t>
      </w:r>
      <w:r w:rsidR="00C9173D">
        <w:rPr>
          <w:rFonts w:eastAsia="Calibri"/>
          <w:color w:val="auto"/>
          <w:szCs w:val="24"/>
        </w:rPr>
        <w:t>Б</w:t>
      </w:r>
      <w:r w:rsidR="00B321D0">
        <w:rPr>
          <w:rFonts w:eastAsia="Calibri"/>
          <w:color w:val="auto"/>
          <w:szCs w:val="24"/>
        </w:rPr>
        <w:t>.</w:t>
      </w:r>
      <w:r w:rsidR="00C9173D">
        <w:rPr>
          <w:rFonts w:eastAsia="Calibri"/>
          <w:color w:val="auto"/>
          <w:szCs w:val="24"/>
        </w:rPr>
        <w:t>А</w:t>
      </w:r>
      <w:r w:rsidR="00B321D0">
        <w:rPr>
          <w:rFonts w:eastAsia="Calibri"/>
          <w:color w:val="auto"/>
          <w:szCs w:val="24"/>
        </w:rPr>
        <w:t>.</w:t>
      </w:r>
      <w:r w:rsidR="00C9173D">
        <w:rPr>
          <w:rFonts w:eastAsia="Calibri"/>
          <w:color w:val="auto"/>
          <w:szCs w:val="24"/>
        </w:rPr>
        <w:t>Г</w:t>
      </w:r>
      <w:r w:rsidR="00B321D0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</w:t>
      </w:r>
      <w:r w:rsidR="009E6278">
        <w:rPr>
          <w:rFonts w:eastAsia="Calibri"/>
          <w:color w:val="auto"/>
          <w:szCs w:val="24"/>
        </w:rPr>
        <w:t xml:space="preserve">нарушения </w:t>
      </w:r>
      <w:r w:rsidR="009E6278" w:rsidRPr="004E7164">
        <w:rPr>
          <w:szCs w:val="24"/>
        </w:rPr>
        <w:t>п</w:t>
      </w:r>
      <w:r w:rsidR="009E6278">
        <w:rPr>
          <w:szCs w:val="24"/>
        </w:rPr>
        <w:t>.</w:t>
      </w:r>
      <w:r w:rsidR="009E6278" w:rsidRPr="004E7164">
        <w:rPr>
          <w:szCs w:val="24"/>
        </w:rPr>
        <w:t>п.6 п.4 ст.6, п</w:t>
      </w:r>
      <w:r w:rsidR="009E6278">
        <w:rPr>
          <w:szCs w:val="24"/>
        </w:rPr>
        <w:t>.</w:t>
      </w:r>
      <w:r w:rsidR="009E6278" w:rsidRPr="004E7164">
        <w:rPr>
          <w:szCs w:val="24"/>
        </w:rPr>
        <w:t>п.1 п.1 ст.7 ФЗ «Об адвокатской деятельности и адвокатуре в РФ», п.1 ст.8, п.2 ст.13 К</w:t>
      </w:r>
      <w:r w:rsidR="009E6278">
        <w:rPr>
          <w:szCs w:val="24"/>
        </w:rPr>
        <w:t>ПЭА</w:t>
      </w:r>
      <w:r w:rsidR="009E6278" w:rsidRPr="004E7164">
        <w:rPr>
          <w:szCs w:val="24"/>
        </w:rPr>
        <w:t xml:space="preserve">, п.п.4 п.4.1 </w:t>
      </w:r>
      <w:r w:rsidR="009E6278" w:rsidRPr="004E7164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9E6278" w:rsidRPr="004E7164">
        <w:rPr>
          <w:szCs w:val="24"/>
        </w:rPr>
        <w:t>(утверждены решением Совета АП МО от 20.04.2022 года, протокол № 06/23-01)</w:t>
      </w:r>
      <w:r w:rsidR="009E6278">
        <w:rPr>
          <w:szCs w:val="24"/>
        </w:rPr>
        <w:t xml:space="preserve">, </w:t>
      </w:r>
      <w:r w:rsidR="009E6278" w:rsidRPr="004E7164">
        <w:rPr>
          <w:szCs w:val="24"/>
        </w:rPr>
        <w:t>выразивше</w:t>
      </w:r>
      <w:r w:rsidR="009E6278">
        <w:rPr>
          <w:szCs w:val="24"/>
        </w:rPr>
        <w:t>гося</w:t>
      </w:r>
      <w:r w:rsidR="009E6278" w:rsidRPr="004E7164">
        <w:rPr>
          <w:szCs w:val="24"/>
        </w:rPr>
        <w:t xml:space="preserve"> в том, </w:t>
      </w:r>
      <w:r w:rsidR="009E6278">
        <w:rPr>
          <w:szCs w:val="24"/>
        </w:rPr>
        <w:t xml:space="preserve">что </w:t>
      </w:r>
      <w:r w:rsidR="009E6278" w:rsidRPr="004E7164">
        <w:rPr>
          <w:szCs w:val="24"/>
        </w:rPr>
        <w:t>осуществляя защиту К</w:t>
      </w:r>
      <w:r w:rsidR="00B321D0">
        <w:rPr>
          <w:szCs w:val="24"/>
        </w:rPr>
        <w:t>.</w:t>
      </w:r>
      <w:r w:rsidR="009E6278" w:rsidRPr="004E7164">
        <w:rPr>
          <w:szCs w:val="24"/>
        </w:rPr>
        <w:t>М.Г. в порядке ст.</w:t>
      </w:r>
      <w:r w:rsidR="009E6278">
        <w:rPr>
          <w:szCs w:val="24"/>
        </w:rPr>
        <w:t xml:space="preserve"> </w:t>
      </w:r>
      <w:r w:rsidR="009E6278" w:rsidRPr="004E7164">
        <w:rPr>
          <w:szCs w:val="24"/>
        </w:rPr>
        <w:t xml:space="preserve">51 УПК РФ на предварительном следствии, </w:t>
      </w:r>
      <w:r w:rsidR="009E6278">
        <w:rPr>
          <w:szCs w:val="24"/>
        </w:rPr>
        <w:t xml:space="preserve">адвокат </w:t>
      </w:r>
      <w:r w:rsidR="009E6278" w:rsidRPr="004E7164">
        <w:rPr>
          <w:szCs w:val="24"/>
        </w:rPr>
        <w:t>самоустранилась из уголовного дела на стадии судебного разбирательства, попросив</w:t>
      </w:r>
      <w:r w:rsidR="009E6278">
        <w:rPr>
          <w:szCs w:val="24"/>
        </w:rPr>
        <w:t xml:space="preserve"> суд</w:t>
      </w:r>
      <w:r w:rsidR="009E6278" w:rsidRPr="004E7164">
        <w:rPr>
          <w:szCs w:val="24"/>
        </w:rPr>
        <w:t xml:space="preserve"> направить новую заявку и заменить ее</w:t>
      </w:r>
      <w:r w:rsidR="009E6278">
        <w:rPr>
          <w:szCs w:val="24"/>
        </w:rPr>
        <w:t xml:space="preserve"> на судебном заседании 16.08.2023 г.</w:t>
      </w:r>
      <w:r w:rsidR="009E6278" w:rsidRPr="004E7164">
        <w:rPr>
          <w:szCs w:val="24"/>
        </w:rPr>
        <w:t xml:space="preserve">, тем самым  фактически отказалась от принятой на себя защиты. </w:t>
      </w:r>
    </w:p>
    <w:p w14:paraId="4512380E" w14:textId="10A75EEE" w:rsidR="00D1398F" w:rsidRDefault="00D1398F" w:rsidP="002B635B">
      <w:pPr>
        <w:ind w:firstLine="708"/>
        <w:jc w:val="both"/>
      </w:pPr>
    </w:p>
    <w:p w14:paraId="66FD436E" w14:textId="77777777" w:rsidR="00D1398F" w:rsidRDefault="00D1398F" w:rsidP="00D1398F">
      <w:pPr>
        <w:jc w:val="both"/>
      </w:pPr>
    </w:p>
    <w:p w14:paraId="1D10C4B4" w14:textId="77777777" w:rsidR="00D1398F" w:rsidRDefault="00D1398F" w:rsidP="00D1398F">
      <w:pPr>
        <w:jc w:val="both"/>
      </w:pPr>
    </w:p>
    <w:p w14:paraId="2756FCE4" w14:textId="77777777" w:rsidR="00D1398F" w:rsidRPr="00373315" w:rsidRDefault="00D1398F" w:rsidP="00D1398F">
      <w:pPr>
        <w:jc w:val="both"/>
        <w:rPr>
          <w:rFonts w:eastAsia="Calibri"/>
          <w:color w:val="auto"/>
          <w:szCs w:val="24"/>
        </w:rPr>
      </w:pPr>
    </w:p>
    <w:p w14:paraId="4F3085F4" w14:textId="77777777" w:rsidR="00D1398F" w:rsidRDefault="00D1398F" w:rsidP="00D1398F">
      <w:pPr>
        <w:rPr>
          <w:rFonts w:eastAsia="Calibri"/>
          <w:color w:val="auto"/>
          <w:szCs w:val="24"/>
        </w:rPr>
      </w:pPr>
    </w:p>
    <w:p w14:paraId="138FB44A" w14:textId="77777777" w:rsidR="00D1398F" w:rsidRPr="00A10F1A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043BC6" w14:textId="77777777" w:rsidR="00D1398F" w:rsidRPr="005B7097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3D2AB38" w14:textId="77777777" w:rsidR="00EE2788" w:rsidRPr="00373315" w:rsidRDefault="00EE2788" w:rsidP="00EE2788">
      <w:pPr>
        <w:jc w:val="both"/>
        <w:rPr>
          <w:rFonts w:eastAsia="Calibri"/>
          <w:color w:val="auto"/>
          <w:szCs w:val="24"/>
        </w:rPr>
      </w:pPr>
    </w:p>
    <w:p w14:paraId="5EBEBE03" w14:textId="77777777" w:rsidR="00EE2788" w:rsidRDefault="00EE2788" w:rsidP="00EE2788">
      <w:pPr>
        <w:jc w:val="both"/>
      </w:pPr>
    </w:p>
    <w:p w14:paraId="568C56C0" w14:textId="77777777" w:rsidR="00EE2788" w:rsidRDefault="00EE2788" w:rsidP="00EE2788">
      <w:pPr>
        <w:jc w:val="both"/>
      </w:pPr>
    </w:p>
    <w:p w14:paraId="60E8DF89" w14:textId="77777777" w:rsidR="00EE2788" w:rsidRDefault="00EE2788" w:rsidP="00EE2788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4030" w14:textId="77777777" w:rsidR="00794E00" w:rsidRDefault="00794E00">
      <w:r>
        <w:separator/>
      </w:r>
    </w:p>
  </w:endnote>
  <w:endnote w:type="continuationSeparator" w:id="0">
    <w:p w14:paraId="0CE5BCA2" w14:textId="77777777" w:rsidR="00794E00" w:rsidRDefault="0079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38BC" w14:textId="77777777" w:rsidR="00794E00" w:rsidRDefault="00794E00">
      <w:r>
        <w:separator/>
      </w:r>
    </w:p>
  </w:footnote>
  <w:footnote w:type="continuationSeparator" w:id="0">
    <w:p w14:paraId="6EA65149" w14:textId="77777777" w:rsidR="00794E00" w:rsidRDefault="0079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57FB7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6075D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D15C2"/>
    <w:multiLevelType w:val="hybridMultilevel"/>
    <w:tmpl w:val="CD3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687543">
    <w:abstractNumId w:val="24"/>
  </w:num>
  <w:num w:numId="2" w16cid:durableId="415789459">
    <w:abstractNumId w:val="8"/>
  </w:num>
  <w:num w:numId="3" w16cid:durableId="408381188">
    <w:abstractNumId w:val="26"/>
  </w:num>
  <w:num w:numId="4" w16cid:durableId="350879759">
    <w:abstractNumId w:val="0"/>
  </w:num>
  <w:num w:numId="5" w16cid:durableId="1789279899">
    <w:abstractNumId w:val="1"/>
  </w:num>
  <w:num w:numId="6" w16cid:durableId="1922107451">
    <w:abstractNumId w:val="10"/>
  </w:num>
  <w:num w:numId="7" w16cid:durableId="661084312">
    <w:abstractNumId w:val="11"/>
  </w:num>
  <w:num w:numId="8" w16cid:durableId="35203020">
    <w:abstractNumId w:val="6"/>
  </w:num>
  <w:num w:numId="9" w16cid:durableId="6759564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66690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3594090">
    <w:abstractNumId w:val="27"/>
  </w:num>
  <w:num w:numId="12" w16cid:durableId="35392432">
    <w:abstractNumId w:val="3"/>
  </w:num>
  <w:num w:numId="13" w16cid:durableId="1603031213">
    <w:abstractNumId w:val="17"/>
  </w:num>
  <w:num w:numId="14" w16cid:durableId="901452756">
    <w:abstractNumId w:val="25"/>
  </w:num>
  <w:num w:numId="15" w16cid:durableId="15257482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71825">
    <w:abstractNumId w:val="2"/>
  </w:num>
  <w:num w:numId="17" w16cid:durableId="3974372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6615511">
    <w:abstractNumId w:val="22"/>
  </w:num>
  <w:num w:numId="19" w16cid:durableId="466434464">
    <w:abstractNumId w:val="16"/>
  </w:num>
  <w:num w:numId="20" w16cid:durableId="1812674078">
    <w:abstractNumId w:val="9"/>
  </w:num>
  <w:num w:numId="21" w16cid:durableId="1891500524">
    <w:abstractNumId w:val="13"/>
  </w:num>
  <w:num w:numId="22" w16cid:durableId="270478656">
    <w:abstractNumId w:val="15"/>
  </w:num>
  <w:num w:numId="23" w16cid:durableId="1954510412">
    <w:abstractNumId w:val="23"/>
  </w:num>
  <w:num w:numId="24" w16cid:durableId="1577548024">
    <w:abstractNumId w:val="4"/>
  </w:num>
  <w:num w:numId="25" w16cid:durableId="1370960084">
    <w:abstractNumId w:val="12"/>
  </w:num>
  <w:num w:numId="26" w16cid:durableId="258611256">
    <w:abstractNumId w:val="18"/>
  </w:num>
  <w:num w:numId="27" w16cid:durableId="1657607601">
    <w:abstractNumId w:val="21"/>
  </w:num>
  <w:num w:numId="28" w16cid:durableId="2037343559">
    <w:abstractNumId w:val="5"/>
  </w:num>
  <w:num w:numId="29" w16cid:durableId="212927466">
    <w:abstractNumId w:val="19"/>
  </w:num>
  <w:num w:numId="30" w16cid:durableId="630863168">
    <w:abstractNumId w:val="20"/>
  </w:num>
  <w:num w:numId="31" w16cid:durableId="19100742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56F"/>
    <w:rsid w:val="0012034B"/>
    <w:rsid w:val="00121682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76E7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1ED"/>
    <w:rsid w:val="001A3CC5"/>
    <w:rsid w:val="001A4CB9"/>
    <w:rsid w:val="001A52C6"/>
    <w:rsid w:val="001A56CB"/>
    <w:rsid w:val="001A5A81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0B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E87"/>
    <w:rsid w:val="00200AAA"/>
    <w:rsid w:val="002051C4"/>
    <w:rsid w:val="0020569C"/>
    <w:rsid w:val="002103F5"/>
    <w:rsid w:val="0021101C"/>
    <w:rsid w:val="0021102A"/>
    <w:rsid w:val="00211997"/>
    <w:rsid w:val="0021629E"/>
    <w:rsid w:val="00217728"/>
    <w:rsid w:val="00221268"/>
    <w:rsid w:val="00222384"/>
    <w:rsid w:val="002226CA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2432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35B"/>
    <w:rsid w:val="002C0004"/>
    <w:rsid w:val="002C0BD8"/>
    <w:rsid w:val="002C1482"/>
    <w:rsid w:val="002C5DB9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4F3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090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0D5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100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03E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40EA"/>
    <w:rsid w:val="004577C3"/>
    <w:rsid w:val="00457DF5"/>
    <w:rsid w:val="0046075D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86DF9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16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809"/>
    <w:rsid w:val="005475AF"/>
    <w:rsid w:val="00550AE9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E2B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2678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216D"/>
    <w:rsid w:val="00664D92"/>
    <w:rsid w:val="006657C0"/>
    <w:rsid w:val="00670165"/>
    <w:rsid w:val="0067036A"/>
    <w:rsid w:val="006717B1"/>
    <w:rsid w:val="00672371"/>
    <w:rsid w:val="00673C02"/>
    <w:rsid w:val="006740D4"/>
    <w:rsid w:val="006758F0"/>
    <w:rsid w:val="00675E2E"/>
    <w:rsid w:val="006818DB"/>
    <w:rsid w:val="0068287A"/>
    <w:rsid w:val="0068358E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C5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37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645"/>
    <w:rsid w:val="00794E00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4CCC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AC0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108"/>
    <w:rsid w:val="008E090C"/>
    <w:rsid w:val="008E18C0"/>
    <w:rsid w:val="008E25BA"/>
    <w:rsid w:val="008F0872"/>
    <w:rsid w:val="008F5560"/>
    <w:rsid w:val="008F706C"/>
    <w:rsid w:val="008F76D7"/>
    <w:rsid w:val="009018A5"/>
    <w:rsid w:val="0090544B"/>
    <w:rsid w:val="0090615C"/>
    <w:rsid w:val="0090713C"/>
    <w:rsid w:val="00912660"/>
    <w:rsid w:val="00913ACF"/>
    <w:rsid w:val="009215C0"/>
    <w:rsid w:val="0092233B"/>
    <w:rsid w:val="009228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6278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6D2F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63E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6E74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1D0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2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E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E81"/>
    <w:rsid w:val="00BE0F88"/>
    <w:rsid w:val="00BE1511"/>
    <w:rsid w:val="00BE22B0"/>
    <w:rsid w:val="00BE23A4"/>
    <w:rsid w:val="00BE3768"/>
    <w:rsid w:val="00BE5E22"/>
    <w:rsid w:val="00BE65FC"/>
    <w:rsid w:val="00BE6C85"/>
    <w:rsid w:val="00BE75F5"/>
    <w:rsid w:val="00BF1183"/>
    <w:rsid w:val="00BF28F8"/>
    <w:rsid w:val="00BF5F55"/>
    <w:rsid w:val="00BF6CD1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3FB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173D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34F"/>
    <w:rsid w:val="00D01786"/>
    <w:rsid w:val="00D04201"/>
    <w:rsid w:val="00D0656E"/>
    <w:rsid w:val="00D11F82"/>
    <w:rsid w:val="00D1398F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A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4A2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660"/>
    <w:rsid w:val="00DF4A4C"/>
    <w:rsid w:val="00E0049C"/>
    <w:rsid w:val="00E01774"/>
    <w:rsid w:val="00E01C07"/>
    <w:rsid w:val="00E02F44"/>
    <w:rsid w:val="00E03198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44335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788"/>
    <w:rsid w:val="00EE604F"/>
    <w:rsid w:val="00EE6FD3"/>
    <w:rsid w:val="00EE7AF0"/>
    <w:rsid w:val="00EF3C57"/>
    <w:rsid w:val="00EF4AF6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F0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D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182883E2-877F-42A2-9AFB-852DC28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13BF-F3FC-40DB-99F9-9450101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60</cp:revision>
  <cp:lastPrinted>2024-02-06T11:29:00Z</cp:lastPrinted>
  <dcterms:created xsi:type="dcterms:W3CDTF">2023-09-21T13:54:00Z</dcterms:created>
  <dcterms:modified xsi:type="dcterms:W3CDTF">2024-02-29T12:40:00Z</dcterms:modified>
</cp:coreProperties>
</file>